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DF95" w14:textId="16608D32" w:rsidR="00022BD5" w:rsidRPr="001C35DF" w:rsidRDefault="00022BD5" w:rsidP="00022BD5">
      <w:pPr>
        <w:jc w:val="center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566799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 xml:space="preserve">CURE </w:t>
      </w:r>
      <w:r w:rsidR="00566799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 xml:space="preserve">Training </w:t>
      </w:r>
      <w:r w:rsidRPr="00566799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>Institute</w:t>
      </w:r>
      <w:r w:rsidRPr="001C35DF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>: Application Process</w:t>
      </w:r>
    </w:p>
    <w:p w14:paraId="196F219C" w14:textId="77777777" w:rsidR="00022BD5" w:rsidRPr="001C35DF" w:rsidRDefault="00022BD5" w:rsidP="00022BD5">
      <w:pPr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1C35DF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> </w:t>
      </w:r>
    </w:p>
    <w:p w14:paraId="57692647" w14:textId="77777777" w:rsidR="00022BD5" w:rsidRPr="001C35DF" w:rsidRDefault="00022BD5" w:rsidP="00022BD5">
      <w:pPr>
        <w:jc w:val="center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1C35DF">
        <w:rPr>
          <w:rFonts w:ascii="Helvetica" w:eastAsia="Times New Roman" w:hAnsi="Helvetica" w:cs="Times New Roman"/>
          <w:color w:val="555555"/>
          <w:sz w:val="20"/>
          <w:szCs w:val="20"/>
        </w:rPr>
        <w:t> </w:t>
      </w:r>
    </w:p>
    <w:p w14:paraId="77EE4C01" w14:textId="44321E14" w:rsidR="00022BD5" w:rsidRPr="001C35DF" w:rsidRDefault="00022BD5" w:rsidP="00022BD5">
      <w:pPr>
        <w:jc w:val="center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1C35DF">
        <w:rPr>
          <w:rFonts w:ascii="Helvetica" w:eastAsia="Times New Roman" w:hAnsi="Helvetica" w:cs="Times New Roman"/>
          <w:b/>
          <w:bCs/>
          <w:color w:val="555555"/>
          <w:sz w:val="20"/>
          <w:szCs w:val="20"/>
        </w:rPr>
        <w:t xml:space="preserve">Submission Deadline: </w:t>
      </w:r>
      <w:r w:rsidRPr="00566799">
        <w:rPr>
          <w:rFonts w:ascii="Helvetica" w:eastAsia="Times New Roman" w:hAnsi="Helvetica" w:cs="Times New Roman"/>
          <w:b/>
          <w:bCs/>
          <w:color w:val="555555"/>
          <w:sz w:val="20"/>
          <w:szCs w:val="20"/>
          <w:u w:val="single"/>
        </w:rPr>
        <w:t>Mon</w:t>
      </w:r>
      <w:r w:rsidRPr="001C35DF">
        <w:rPr>
          <w:rFonts w:ascii="Helvetica" w:eastAsia="Times New Roman" w:hAnsi="Helvetica" w:cs="Times New Roman"/>
          <w:b/>
          <w:bCs/>
          <w:color w:val="555555"/>
          <w:sz w:val="20"/>
          <w:szCs w:val="20"/>
          <w:u w:val="single"/>
        </w:rPr>
        <w:t>day, March 2</w:t>
      </w:r>
      <w:r w:rsidRPr="00566799">
        <w:rPr>
          <w:rFonts w:ascii="Helvetica" w:eastAsia="Times New Roman" w:hAnsi="Helvetica" w:cs="Times New Roman"/>
          <w:b/>
          <w:bCs/>
          <w:color w:val="555555"/>
          <w:sz w:val="20"/>
          <w:szCs w:val="20"/>
          <w:u w:val="single"/>
        </w:rPr>
        <w:t>3</w:t>
      </w:r>
    </w:p>
    <w:p w14:paraId="0BE6B6E1" w14:textId="77777777" w:rsidR="00022BD5" w:rsidRPr="001C35DF" w:rsidRDefault="00022BD5" w:rsidP="00022BD5">
      <w:pPr>
        <w:jc w:val="center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1C35DF">
        <w:rPr>
          <w:rFonts w:ascii="Helvetica" w:eastAsia="Times New Roman" w:hAnsi="Helvetica" w:cs="Times New Roman"/>
          <w:color w:val="555555"/>
          <w:sz w:val="20"/>
          <w:szCs w:val="20"/>
        </w:rPr>
        <w:t> </w:t>
      </w:r>
    </w:p>
    <w:p w14:paraId="1C2E7E95" w14:textId="77777777" w:rsidR="002F6B83" w:rsidRPr="00566799" w:rsidRDefault="002F6B83">
      <w:pPr>
        <w:rPr>
          <w:rFonts w:ascii="Helvetica" w:hAnsi="Helvetica"/>
          <w:sz w:val="20"/>
          <w:szCs w:val="20"/>
        </w:rPr>
      </w:pPr>
    </w:p>
    <w:p w14:paraId="717FF87C" w14:textId="78F22BF5" w:rsidR="002F6B83" w:rsidRPr="00082A20" w:rsidRDefault="002F6B83" w:rsidP="00082A20">
      <w:pPr>
        <w:spacing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To complete the application process</w:t>
      </w:r>
      <w:r w:rsidR="00D479B7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,</w:t>
      </w:r>
      <w:r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you will need to</w:t>
      </w:r>
      <w:r w:rsidR="00596391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prepare your responses </w:t>
      </w:r>
      <w:r w:rsidR="005559DB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to the application questions </w:t>
      </w:r>
      <w:r w:rsidR="0071731D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ahead of time </w:t>
      </w:r>
      <w:r w:rsidR="005559DB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and </w:t>
      </w:r>
      <w:r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have </w:t>
      </w:r>
      <w:r w:rsidR="00082A20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the CURE Training Institute Approval Form </w:t>
      </w:r>
      <w:r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ready to upload. A description of the </w:t>
      </w:r>
      <w:r w:rsidR="00D43AFE"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application process</w:t>
      </w:r>
      <w:r w:rsidRPr="00082A2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is below. </w:t>
      </w:r>
    </w:p>
    <w:p w14:paraId="21B32ADC" w14:textId="77777777" w:rsidR="002F6B83" w:rsidRPr="00566799" w:rsidRDefault="002F6B83" w:rsidP="00082A20">
      <w:pPr>
        <w:spacing w:line="276" w:lineRule="auto"/>
        <w:rPr>
          <w:rFonts w:ascii="Helvetica" w:hAnsi="Helvetica"/>
          <w:sz w:val="20"/>
          <w:szCs w:val="20"/>
        </w:rPr>
      </w:pPr>
    </w:p>
    <w:p w14:paraId="44174D9B" w14:textId="1677C95D" w:rsidR="00022BD5" w:rsidRPr="0003409B" w:rsidRDefault="009B5688" w:rsidP="00082A20">
      <w:pPr>
        <w:spacing w:line="276" w:lineRule="auto"/>
        <w:rPr>
          <w:rFonts w:ascii="Helvetica" w:hAnsi="Helvetica"/>
          <w:color w:val="404040" w:themeColor="text1" w:themeTint="BF"/>
          <w:sz w:val="20"/>
          <w:szCs w:val="20"/>
        </w:rPr>
      </w:pPr>
      <w:r w:rsidRPr="0003409B">
        <w:rPr>
          <w:rFonts w:ascii="Helvetica" w:hAnsi="Helvetica"/>
          <w:color w:val="404040" w:themeColor="text1" w:themeTint="BF"/>
          <w:sz w:val="20"/>
          <w:szCs w:val="20"/>
        </w:rPr>
        <w:t>Up to two instructors</w:t>
      </w:r>
      <w:r w:rsidR="00DC5F3F" w:rsidRPr="0003409B">
        <w:rPr>
          <w:rFonts w:ascii="Helvetica" w:hAnsi="Helvetica"/>
          <w:color w:val="404040" w:themeColor="text1" w:themeTint="BF"/>
          <w:sz w:val="20"/>
          <w:szCs w:val="20"/>
        </w:rPr>
        <w:t xml:space="preserve"> may be include</w:t>
      </w:r>
      <w:r w:rsidR="00674F97" w:rsidRPr="0003409B">
        <w:rPr>
          <w:rFonts w:ascii="Helvetica" w:hAnsi="Helvetica"/>
          <w:color w:val="404040" w:themeColor="text1" w:themeTint="BF"/>
          <w:sz w:val="20"/>
          <w:szCs w:val="20"/>
        </w:rPr>
        <w:t>d</w:t>
      </w:r>
      <w:r w:rsidR="00D43AFE" w:rsidRPr="0003409B">
        <w:rPr>
          <w:rFonts w:ascii="Helvetica" w:hAnsi="Helvetica"/>
          <w:color w:val="404040" w:themeColor="text1" w:themeTint="BF"/>
          <w:sz w:val="20"/>
          <w:szCs w:val="20"/>
        </w:rPr>
        <w:t xml:space="preserve"> in the project</w:t>
      </w:r>
      <w:r w:rsidR="00D479B7" w:rsidRPr="0003409B">
        <w:rPr>
          <w:rFonts w:ascii="Helvetica" w:hAnsi="Helvetica"/>
          <w:color w:val="404040" w:themeColor="text1" w:themeTint="BF"/>
          <w:sz w:val="20"/>
          <w:szCs w:val="20"/>
        </w:rPr>
        <w:t xml:space="preserve">. Faculty mentors or advisors for graduate students are not included in this limit. </w:t>
      </w:r>
    </w:p>
    <w:p w14:paraId="0C74B334" w14:textId="740B9121" w:rsidR="008E17C8" w:rsidRPr="0003409B" w:rsidRDefault="008E17C8" w:rsidP="00082A20">
      <w:pPr>
        <w:spacing w:line="276" w:lineRule="auto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6CA79A96" w14:textId="77777777" w:rsidR="008E17C8" w:rsidRPr="0003409B" w:rsidRDefault="008E17C8" w:rsidP="00082A20">
      <w:pPr>
        <w:spacing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Feel free to explore existing CUREs for project ideas. </w:t>
      </w:r>
      <w:proofErr w:type="spellStart"/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CUREnet</w:t>
      </w:r>
      <w:proofErr w:type="spellEnd"/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suggests the following sources:</w:t>
      </w:r>
    </w:p>
    <w:p w14:paraId="74E25637" w14:textId="77777777" w:rsidR="008E17C8" w:rsidRPr="0003409B" w:rsidRDefault="008E17C8" w:rsidP="00082A20">
      <w:pPr>
        <w:spacing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p w14:paraId="2A126136" w14:textId="77777777" w:rsidR="008E17C8" w:rsidRPr="00EB0DA6" w:rsidRDefault="00507D32" w:rsidP="00082A20">
      <w:pPr>
        <w:pStyle w:val="ListParagraph"/>
        <w:numPr>
          <w:ilvl w:val="0"/>
          <w:numId w:val="6"/>
        </w:numPr>
        <w:spacing w:line="276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8" w:history="1">
        <w:proofErr w:type="spellStart"/>
        <w:r w:rsidR="008E17C8" w:rsidRPr="00EB0DA6">
          <w:rPr>
            <w:rStyle w:val="Hyperlink"/>
            <w:rFonts w:ascii="Helvetica" w:eastAsia="Times New Roman" w:hAnsi="Helvetica" w:cs="Times New Roman"/>
            <w:sz w:val="20"/>
            <w:szCs w:val="20"/>
          </w:rPr>
          <w:t>CUREnet</w:t>
        </w:r>
        <w:proofErr w:type="spellEnd"/>
        <w:r w:rsidR="008E17C8" w:rsidRPr="00EB0DA6">
          <w:rPr>
            <w:rStyle w:val="Hyperlink"/>
            <w:rFonts w:ascii="Helvetica" w:eastAsia="Times New Roman" w:hAnsi="Helvetica" w:cs="Times New Roman"/>
            <w:sz w:val="20"/>
            <w:szCs w:val="20"/>
          </w:rPr>
          <w:t xml:space="preserve"> examples</w:t>
        </w:r>
      </w:hyperlink>
    </w:p>
    <w:p w14:paraId="1E281761" w14:textId="77777777" w:rsidR="008E17C8" w:rsidRPr="00EB0DA6" w:rsidRDefault="00507D32" w:rsidP="00082A20">
      <w:pPr>
        <w:pStyle w:val="ListParagraph"/>
        <w:numPr>
          <w:ilvl w:val="0"/>
          <w:numId w:val="6"/>
        </w:numPr>
        <w:spacing w:line="276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9" w:history="1">
        <w:r w:rsidR="008E17C8" w:rsidRPr="00EB0DA6">
          <w:rPr>
            <w:rStyle w:val="Hyperlink"/>
            <w:rFonts w:ascii="Helvetica" w:eastAsia="Times New Roman" w:hAnsi="Helvetica" w:cs="Times New Roman"/>
            <w:sz w:val="20"/>
            <w:szCs w:val="20"/>
          </w:rPr>
          <w:t>Community College Undergraduate Research Institute</w:t>
        </w:r>
      </w:hyperlink>
      <w:r w:rsidR="008E17C8" w:rsidRPr="00EB0DA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14:paraId="0315B803" w14:textId="77777777" w:rsidR="008E17C8" w:rsidRPr="00EB0DA6" w:rsidRDefault="008E17C8" w:rsidP="00082A20">
      <w:pPr>
        <w:pStyle w:val="ListParagraph"/>
        <w:numPr>
          <w:ilvl w:val="0"/>
          <w:numId w:val="6"/>
        </w:numPr>
        <w:spacing w:before="1" w:after="1" w:line="276" w:lineRule="auto"/>
        <w:ind w:right="244"/>
        <w:rPr>
          <w:rFonts w:ascii="Helvetica" w:hAnsi="Helvetica" w:cs="Times New Roman"/>
          <w:color w:val="333333"/>
          <w:sz w:val="20"/>
          <w:szCs w:val="20"/>
        </w:rPr>
      </w:pPr>
      <w:r w:rsidRPr="00EB0DA6">
        <w:rPr>
          <w:rFonts w:ascii="Helvetica" w:hAnsi="Helvetica"/>
          <w:color w:val="333333"/>
          <w:sz w:val="20"/>
          <w:szCs w:val="20"/>
        </w:rPr>
        <w:t>Freshman Research Initiatives:</w:t>
      </w:r>
    </w:p>
    <w:p w14:paraId="73410169" w14:textId="77777777" w:rsidR="008E17C8" w:rsidRPr="00EB0DA6" w:rsidRDefault="00507D32" w:rsidP="00082A20">
      <w:pPr>
        <w:pStyle w:val="ListParagraph"/>
        <w:numPr>
          <w:ilvl w:val="1"/>
          <w:numId w:val="6"/>
        </w:numPr>
        <w:spacing w:before="1" w:after="1" w:line="276" w:lineRule="auto"/>
        <w:ind w:right="366"/>
        <w:rPr>
          <w:rFonts w:ascii="Helvetica" w:hAnsi="Helvetica"/>
          <w:color w:val="333333"/>
          <w:sz w:val="20"/>
          <w:szCs w:val="20"/>
        </w:rPr>
      </w:pPr>
      <w:hyperlink r:id="rId10" w:history="1">
        <w:r w:rsidR="008E17C8" w:rsidRPr="00EB0DA6">
          <w:rPr>
            <w:rStyle w:val="Hyperlink"/>
            <w:rFonts w:ascii="Helvetica" w:hAnsi="Helvetica"/>
            <w:color w:val="8C4242"/>
            <w:sz w:val="20"/>
            <w:szCs w:val="20"/>
          </w:rPr>
          <w:t>University of Texas Austin</w:t>
        </w:r>
      </w:hyperlink>
      <w:r w:rsidR="008E17C8">
        <w:rPr>
          <w:rFonts w:ascii="Helvetica" w:hAnsi="Helvetica"/>
          <w:color w:val="333333"/>
          <w:sz w:val="20"/>
          <w:szCs w:val="20"/>
        </w:rPr>
        <w:t xml:space="preserve"> - </w:t>
      </w:r>
      <w:r w:rsidR="008E17C8" w:rsidRPr="00EB0DA6">
        <w:rPr>
          <w:rFonts w:ascii="Helvetica" w:hAnsi="Helvetica"/>
          <w:color w:val="333333"/>
          <w:sz w:val="20"/>
          <w:szCs w:val="20"/>
        </w:rPr>
        <w:t>STEM CUREs</w:t>
      </w:r>
    </w:p>
    <w:p w14:paraId="1FE00D70" w14:textId="77777777" w:rsidR="008E17C8" w:rsidRPr="00EB0DA6" w:rsidRDefault="00507D32" w:rsidP="00082A20">
      <w:pPr>
        <w:pStyle w:val="ListParagraph"/>
        <w:numPr>
          <w:ilvl w:val="1"/>
          <w:numId w:val="6"/>
        </w:numPr>
        <w:spacing w:before="1" w:after="1" w:line="276" w:lineRule="auto"/>
        <w:ind w:right="366"/>
        <w:rPr>
          <w:rFonts w:ascii="Helvetica" w:hAnsi="Helvetica"/>
          <w:color w:val="333333"/>
          <w:sz w:val="20"/>
          <w:szCs w:val="20"/>
        </w:rPr>
      </w:pPr>
      <w:hyperlink r:id="rId11" w:history="1">
        <w:r w:rsidR="008E17C8" w:rsidRPr="00EB0DA6">
          <w:rPr>
            <w:rStyle w:val="Hyperlink"/>
            <w:rFonts w:ascii="Helvetica" w:hAnsi="Helvetica"/>
            <w:color w:val="2C679B"/>
            <w:sz w:val="20"/>
            <w:szCs w:val="20"/>
          </w:rPr>
          <w:t>University of Maryland College Park</w:t>
        </w:r>
      </w:hyperlink>
      <w:r w:rsidR="008E17C8">
        <w:rPr>
          <w:rFonts w:ascii="Helvetica" w:hAnsi="Helvetica"/>
          <w:color w:val="333333"/>
          <w:sz w:val="20"/>
          <w:szCs w:val="20"/>
        </w:rPr>
        <w:t xml:space="preserve"> - </w:t>
      </w:r>
      <w:r w:rsidR="008E17C8" w:rsidRPr="00EB0DA6">
        <w:rPr>
          <w:rFonts w:ascii="Helvetica" w:hAnsi="Helvetica"/>
          <w:color w:val="333333"/>
          <w:sz w:val="20"/>
          <w:szCs w:val="20"/>
        </w:rPr>
        <w:t>natural and social sciences and humanities</w:t>
      </w:r>
    </w:p>
    <w:p w14:paraId="717048A4" w14:textId="77777777" w:rsidR="008E17C8" w:rsidRPr="00EB0DA6" w:rsidRDefault="00507D32" w:rsidP="00082A20">
      <w:pPr>
        <w:pStyle w:val="ListParagraph"/>
        <w:numPr>
          <w:ilvl w:val="1"/>
          <w:numId w:val="6"/>
        </w:numPr>
        <w:spacing w:before="1" w:after="1" w:line="276" w:lineRule="auto"/>
        <w:ind w:right="366"/>
        <w:rPr>
          <w:rFonts w:ascii="Helvetica" w:hAnsi="Helvetica"/>
          <w:color w:val="333333"/>
          <w:sz w:val="20"/>
          <w:szCs w:val="20"/>
        </w:rPr>
      </w:pPr>
      <w:hyperlink r:id="rId12" w:history="1">
        <w:r w:rsidR="008E17C8" w:rsidRPr="00EB0DA6">
          <w:rPr>
            <w:rStyle w:val="Hyperlink"/>
            <w:rFonts w:ascii="Helvetica" w:hAnsi="Helvetica"/>
            <w:color w:val="2C679B"/>
            <w:sz w:val="20"/>
            <w:szCs w:val="20"/>
          </w:rPr>
          <w:t>Binghamton University</w:t>
        </w:r>
      </w:hyperlink>
      <w:r w:rsidR="008E17C8" w:rsidRPr="00EB0DA6">
        <w:rPr>
          <w:rFonts w:ascii="Helvetica" w:hAnsi="Helvetica"/>
          <w:color w:val="333333"/>
          <w:sz w:val="20"/>
          <w:szCs w:val="20"/>
        </w:rPr>
        <w:t xml:space="preserve"> </w:t>
      </w:r>
      <w:proofErr w:type="gramStart"/>
      <w:r w:rsidR="008E17C8">
        <w:rPr>
          <w:rFonts w:ascii="Helvetica" w:hAnsi="Helvetica"/>
          <w:color w:val="333333"/>
          <w:sz w:val="20"/>
          <w:szCs w:val="20"/>
        </w:rPr>
        <w:t xml:space="preserve">- </w:t>
      </w:r>
      <w:r w:rsidR="008E17C8" w:rsidRPr="00EB0DA6">
        <w:rPr>
          <w:rFonts w:ascii="Helvetica" w:hAnsi="Helvetica"/>
          <w:color w:val="333333"/>
          <w:sz w:val="20"/>
          <w:szCs w:val="20"/>
        </w:rPr>
        <w:t xml:space="preserve"> natural</w:t>
      </w:r>
      <w:proofErr w:type="gramEnd"/>
      <w:r w:rsidR="008E17C8" w:rsidRPr="00EB0DA6">
        <w:rPr>
          <w:rFonts w:ascii="Helvetica" w:hAnsi="Helvetica"/>
          <w:color w:val="333333"/>
          <w:sz w:val="20"/>
          <w:szCs w:val="20"/>
        </w:rPr>
        <w:t xml:space="preserve"> and social sciences and engineering</w:t>
      </w:r>
    </w:p>
    <w:p w14:paraId="7B9FBC4D" w14:textId="77777777" w:rsidR="008E17C8" w:rsidRPr="00EB0DA6" w:rsidRDefault="00507D32" w:rsidP="00082A20">
      <w:pPr>
        <w:pStyle w:val="ListParagraph"/>
        <w:numPr>
          <w:ilvl w:val="0"/>
          <w:numId w:val="6"/>
        </w:numPr>
        <w:spacing w:before="1" w:after="1" w:line="276" w:lineRule="auto"/>
        <w:ind w:right="244"/>
        <w:rPr>
          <w:rFonts w:ascii="Helvetica" w:hAnsi="Helvetica"/>
          <w:color w:val="333333"/>
          <w:sz w:val="20"/>
          <w:szCs w:val="20"/>
        </w:rPr>
      </w:pPr>
      <w:hyperlink r:id="rId13" w:history="1">
        <w:r w:rsidR="008E17C8" w:rsidRPr="00EB0DA6">
          <w:rPr>
            <w:rStyle w:val="Hyperlink"/>
            <w:rFonts w:ascii="Helvetica" w:hAnsi="Helvetica"/>
            <w:color w:val="8C4242"/>
            <w:sz w:val="20"/>
            <w:szCs w:val="20"/>
          </w:rPr>
          <w:t>Vertically Integrated Projects (VIP) Program</w:t>
        </w:r>
      </w:hyperlink>
      <w:r w:rsidR="008E17C8">
        <w:rPr>
          <w:rFonts w:ascii="Helvetica" w:hAnsi="Helvetica"/>
          <w:color w:val="333333"/>
          <w:sz w:val="20"/>
          <w:szCs w:val="20"/>
        </w:rPr>
        <w:t xml:space="preserve"> -</w:t>
      </w:r>
      <w:r w:rsidR="008E17C8" w:rsidRPr="00EB0DA6">
        <w:rPr>
          <w:rFonts w:ascii="Helvetica" w:hAnsi="Helvetica"/>
          <w:color w:val="333333"/>
          <w:sz w:val="20"/>
          <w:szCs w:val="20"/>
        </w:rPr>
        <w:t xml:space="preserve"> engineering projects with some interdisciplinary projects involving natural and social sciences</w:t>
      </w:r>
    </w:p>
    <w:p w14:paraId="3A07D893" w14:textId="77777777" w:rsidR="008E17C8" w:rsidRPr="00EB0DA6" w:rsidRDefault="008E17C8" w:rsidP="00082A20">
      <w:pPr>
        <w:pStyle w:val="ListParagraph"/>
        <w:numPr>
          <w:ilvl w:val="0"/>
          <w:numId w:val="6"/>
        </w:numPr>
        <w:spacing w:before="1" w:after="1" w:line="276" w:lineRule="auto"/>
        <w:ind w:right="244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</w:t>
      </w:r>
      <w:r w:rsidRPr="00EB0DA6">
        <w:rPr>
          <w:rFonts w:ascii="Helvetica" w:hAnsi="Helvetica"/>
          <w:color w:val="333333"/>
          <w:sz w:val="20"/>
          <w:szCs w:val="20"/>
        </w:rPr>
        <w:t>ducation journal</w:t>
      </w:r>
      <w:r>
        <w:rPr>
          <w:rFonts w:ascii="Helvetica" w:hAnsi="Helvetica"/>
          <w:color w:val="333333"/>
          <w:sz w:val="20"/>
          <w:szCs w:val="20"/>
        </w:rPr>
        <w:t>s</w:t>
      </w:r>
    </w:p>
    <w:p w14:paraId="7ACB8483" w14:textId="77777777" w:rsidR="008E17C8" w:rsidRPr="00566799" w:rsidRDefault="008E17C8" w:rsidP="00082A20">
      <w:pPr>
        <w:spacing w:line="276" w:lineRule="auto"/>
        <w:rPr>
          <w:rFonts w:ascii="Helvetica" w:hAnsi="Helvetica"/>
          <w:sz w:val="20"/>
          <w:szCs w:val="20"/>
        </w:rPr>
      </w:pPr>
    </w:p>
    <w:p w14:paraId="7248FCDB" w14:textId="77777777" w:rsidR="00B84127" w:rsidRPr="00566799" w:rsidRDefault="00B84127">
      <w:pPr>
        <w:rPr>
          <w:rFonts w:ascii="Helvetica" w:hAnsi="Helvetica"/>
          <w:sz w:val="20"/>
          <w:szCs w:val="20"/>
        </w:rPr>
      </w:pPr>
    </w:p>
    <w:p w14:paraId="79D2A4FE" w14:textId="4C245A01" w:rsidR="008B3200" w:rsidRPr="0003409B" w:rsidRDefault="00674F97" w:rsidP="00022BD5">
      <w:pPr>
        <w:spacing w:after="128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b/>
          <w:bCs/>
          <w:color w:val="404040" w:themeColor="text1" w:themeTint="BF"/>
          <w:sz w:val="20"/>
          <w:szCs w:val="20"/>
        </w:rPr>
        <w:t>A</w:t>
      </w:r>
      <w:r w:rsidR="0052594A" w:rsidRPr="0003409B">
        <w:rPr>
          <w:rFonts w:ascii="Helvetica" w:eastAsia="Times New Roman" w:hAnsi="Helvetica" w:cs="Times New Roman"/>
          <w:b/>
          <w:bCs/>
          <w:color w:val="404040" w:themeColor="text1" w:themeTint="BF"/>
          <w:sz w:val="20"/>
          <w:szCs w:val="20"/>
        </w:rPr>
        <w:t>.</w:t>
      </w:r>
      <w:r w:rsidR="0052594A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Complete </w:t>
      </w: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the </w:t>
      </w:r>
      <w:r w:rsidR="0052594A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online application. – </w:t>
      </w:r>
      <w:r w:rsidR="00BB7C63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B</w:t>
      </w:r>
      <w:r w:rsidR="005653EA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e prepared to:</w:t>
      </w:r>
    </w:p>
    <w:p w14:paraId="1F91CD54" w14:textId="4916597C" w:rsidR="005653EA" w:rsidRPr="0003409B" w:rsidRDefault="00DA65B8" w:rsidP="0003409B">
      <w:pPr>
        <w:pStyle w:val="ListParagraph"/>
        <w:numPr>
          <w:ilvl w:val="0"/>
          <w:numId w:val="3"/>
        </w:numPr>
        <w:spacing w:after="128"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Include </w:t>
      </w:r>
      <w:r w:rsidR="008A444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contact </w:t>
      </w: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information on </w:t>
      </w:r>
      <w:r w:rsidR="0013075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up to two </w:t>
      </w:r>
      <w:r w:rsidR="00EA742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instructor</w:t>
      </w:r>
      <w:r w:rsidR="0013075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s</w:t>
      </w:r>
      <w:r w:rsidR="008A444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within the project team</w:t>
      </w:r>
      <w:r w:rsidR="0013075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.</w:t>
      </w:r>
    </w:p>
    <w:p w14:paraId="155D1B5B" w14:textId="77777777" w:rsidR="00D414DB" w:rsidRPr="0003409B" w:rsidRDefault="00D414DB" w:rsidP="0003409B">
      <w:pPr>
        <w:pStyle w:val="ListParagraph"/>
        <w:numPr>
          <w:ilvl w:val="0"/>
          <w:numId w:val="3"/>
        </w:numPr>
        <w:spacing w:after="128"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Graduate students – Be prepared to list a faculty member to advise you on the project. </w:t>
      </w:r>
    </w:p>
    <w:p w14:paraId="3B869EDA" w14:textId="49A56938" w:rsidR="0078245A" w:rsidRPr="0003409B" w:rsidRDefault="00853E41" w:rsidP="0003409B">
      <w:pPr>
        <w:pStyle w:val="ListParagraph"/>
        <w:numPr>
          <w:ilvl w:val="0"/>
          <w:numId w:val="3"/>
        </w:numPr>
        <w:spacing w:after="128"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Include a brief bio for each </w:t>
      </w:r>
      <w:r w:rsidR="008A444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instructor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. </w:t>
      </w:r>
      <w:r w:rsidR="00136CA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(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M</w:t>
      </w:r>
      <w:r w:rsidR="00136CA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ax </w:t>
      </w:r>
      <w:r w:rsidR="007831DD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1000</w:t>
      </w:r>
      <w:r w:rsidR="00136CA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characters)</w:t>
      </w: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</w:p>
    <w:p w14:paraId="6F52056B" w14:textId="412CAEAC" w:rsidR="001E47D1" w:rsidRPr="0003409B" w:rsidRDefault="004E3EA9" w:rsidP="0003409B">
      <w:pPr>
        <w:pStyle w:val="ListParagraph"/>
        <w:numPr>
          <w:ilvl w:val="0"/>
          <w:numId w:val="3"/>
        </w:numPr>
        <w:spacing w:after="128"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Briefly d</w:t>
      </w:r>
      <w:r w:rsidR="00337509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escribe </w:t>
      </w:r>
      <w:r w:rsidR="00935C96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your or your </w:t>
      </w:r>
      <w:r w:rsidR="000C0A47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team’s motivation for </w:t>
      </w:r>
      <w:r w:rsidR="00337509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applying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and </w:t>
      </w:r>
      <w:r w:rsidR="009530E9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 short description of </w:t>
      </w:r>
      <w:r w:rsidR="00935C96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the</w:t>
      </w:r>
      <w:r w:rsidR="00666B4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idea for a CURE course</w:t>
      </w:r>
      <w:r w:rsidR="00C06FBC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in such a way that those outside your discipline </w:t>
      </w:r>
      <w:r w:rsidR="00AE59EC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will understand </w:t>
      </w:r>
      <w:r w:rsidR="003C62F5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what you plan to accomplish. </w:t>
      </w:r>
      <w:r w:rsidR="00B465FB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Describe your </w:t>
      </w:r>
      <w:r w:rsidR="00935C96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or your </w:t>
      </w:r>
      <w:r w:rsidR="00B465FB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team</w:t>
      </w:r>
      <w:r w:rsidR="005568A8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’s idea for </w:t>
      </w:r>
      <w:r w:rsidR="00A951BF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the </w:t>
      </w:r>
      <w:r w:rsidR="00A74F7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research project </w:t>
      </w:r>
      <w:r w:rsidR="001E200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you plan to</w:t>
      </w:r>
      <w:r w:rsidR="00A74F7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incorporate into a CURE course</w:t>
      </w:r>
      <w:r w:rsidR="00EB6DA7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,</w:t>
      </w:r>
      <w:r w:rsidR="0066000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the </w:t>
      </w:r>
      <w:r w:rsidR="00A951BF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i</w:t>
      </w:r>
      <w:r w:rsidR="0037055C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ntended learning outcomes</w:t>
      </w:r>
      <w:r w:rsidR="00A951BF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, </w:t>
      </w:r>
      <w:r w:rsidR="00D1019C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and the audience for which the course will be offered. </w:t>
      </w:r>
      <w:r w:rsidR="00E672E7">
        <w:rPr>
          <w:rFonts w:ascii="Helvetica" w:eastAsia="Times New Roman" w:hAnsi="Helvetica" w:cs="Times New Roman"/>
          <w:color w:val="333333"/>
          <w:sz w:val="20"/>
          <w:szCs w:val="20"/>
        </w:rPr>
        <w:t>Describe how you or your team envision students being able to make discoveries relevant to stakeholders and describe which stakeholders. The project should be based on a real need with genuine stakeho</w:t>
      </w:r>
      <w:bookmarkStart w:id="0" w:name="_GoBack"/>
      <w:bookmarkEnd w:id="0"/>
      <w:r w:rsidR="00E672E7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lders who will be interested in the results. </w:t>
      </w:r>
      <w:r w:rsidR="00E672E7" w:rsidRPr="0056679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(Max </w:t>
      </w:r>
      <w:r w:rsidR="00E672E7">
        <w:rPr>
          <w:rFonts w:ascii="Helvetica" w:eastAsia="Times New Roman" w:hAnsi="Helvetica" w:cs="Times New Roman"/>
          <w:color w:val="333333"/>
          <w:sz w:val="20"/>
          <w:szCs w:val="20"/>
        </w:rPr>
        <w:t>25</w:t>
      </w:r>
      <w:r w:rsidR="00E672E7" w:rsidRPr="00566799">
        <w:rPr>
          <w:rFonts w:ascii="Helvetica" w:eastAsia="Times New Roman" w:hAnsi="Helvetica" w:cs="Times New Roman"/>
          <w:color w:val="333333"/>
          <w:sz w:val="20"/>
          <w:szCs w:val="20"/>
        </w:rPr>
        <w:t>00 characters)</w:t>
      </w:r>
    </w:p>
    <w:p w14:paraId="646E65EB" w14:textId="0B7AF2B6" w:rsidR="0037055C" w:rsidRPr="0003409B" w:rsidRDefault="001E47D1" w:rsidP="0003409B">
      <w:pPr>
        <w:pStyle w:val="ListParagraph"/>
        <w:numPr>
          <w:ilvl w:val="0"/>
          <w:numId w:val="3"/>
        </w:numPr>
        <w:spacing w:after="128" w:line="276" w:lineRule="auto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A</w:t>
      </w:r>
      <w:r w:rsidR="00D414DB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tentative outline of the course.</w:t>
      </w:r>
      <w:r w:rsidR="00F454C5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(Max </w:t>
      </w:r>
      <w:r w:rsidR="00A7687B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1</w:t>
      </w:r>
      <w:r w:rsidR="008E136D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0</w:t>
      </w:r>
      <w:r w:rsidR="007C4D67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00</w:t>
      </w:r>
      <w:r w:rsidR="00CD51C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characters)</w:t>
      </w:r>
    </w:p>
    <w:p w14:paraId="2DBC8C59" w14:textId="090D7D28" w:rsidR="0052594A" w:rsidRPr="0003409B" w:rsidRDefault="0052594A" w:rsidP="00853E41">
      <w:pPr>
        <w:pStyle w:val="ListParagraph"/>
        <w:spacing w:after="128"/>
        <w:ind w:left="1080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p w14:paraId="2177AE6F" w14:textId="402D7DC7" w:rsidR="00022BD5" w:rsidRPr="0003409B" w:rsidRDefault="00674F97" w:rsidP="00022BD5">
      <w:pPr>
        <w:spacing w:after="128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b/>
          <w:bCs/>
          <w:color w:val="404040" w:themeColor="text1" w:themeTint="BF"/>
          <w:sz w:val="20"/>
          <w:szCs w:val="20"/>
        </w:rPr>
        <w:t>B</w:t>
      </w:r>
      <w:r w:rsidR="00022BD5" w:rsidRPr="0003409B">
        <w:rPr>
          <w:rFonts w:ascii="Helvetica" w:eastAsia="Times New Roman" w:hAnsi="Helvetica" w:cs="Times New Roman"/>
          <w:b/>
          <w:bCs/>
          <w:color w:val="404040" w:themeColor="text1" w:themeTint="BF"/>
          <w:sz w:val="20"/>
          <w:szCs w:val="20"/>
        </w:rPr>
        <w:t>.</w:t>
      </w:r>
      <w:r w:rsidR="00022BD5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Upload </w:t>
      </w:r>
      <w:r w:rsidR="007143F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the following document</w:t>
      </w:r>
      <w:r w:rsidR="00022BD5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:</w:t>
      </w:r>
    </w:p>
    <w:p w14:paraId="54342126" w14:textId="128A07BD" w:rsidR="0085537E" w:rsidRPr="0003409B" w:rsidRDefault="00EA3E66" w:rsidP="0003409B">
      <w:pPr>
        <w:numPr>
          <w:ilvl w:val="0"/>
          <w:numId w:val="1"/>
        </w:numPr>
        <w:spacing w:before="100" w:beforeAutospacing="1" w:after="120" w:line="276" w:lineRule="auto"/>
        <w:ind w:left="375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The CURE Training </w:t>
      </w:r>
      <w:r w:rsidR="00A401D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Institute </w:t>
      </w:r>
      <w:r w:rsidR="00CF3CCD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Approval </w:t>
      </w:r>
      <w:r w:rsidR="00A401D1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Form – Download</w:t>
      </w:r>
      <w:r w:rsidR="00CF3CCD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  <w:r w:rsidR="0016776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this form and secure signatures from</w:t>
      </w:r>
      <w:r w:rsidR="0022106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each</w:t>
      </w:r>
      <w:r w:rsidR="00167760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department head </w:t>
      </w:r>
      <w:r w:rsidR="00732EFB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correspond</w:t>
      </w:r>
      <w:r w:rsidR="0022106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ing</w:t>
      </w:r>
      <w:r w:rsidR="00E62EC9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to</w:t>
      </w:r>
      <w:r w:rsidR="0022106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each team member to ackn</w:t>
      </w:r>
      <w:r w:rsidR="00D46457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owledge planned </w:t>
      </w:r>
      <w:r w:rsidR="00221064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participation in the project</w:t>
      </w:r>
      <w:r w:rsid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,</w:t>
      </w:r>
      <w:r w:rsidR="00A303A2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if selected.</w:t>
      </w:r>
      <w:r w:rsidR="003F4CE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Only one form per department is needed. </w:t>
      </w:r>
    </w:p>
    <w:p w14:paraId="3D04E234" w14:textId="1AAB79C7" w:rsidR="00E33F29" w:rsidRPr="0003409B" w:rsidRDefault="00E33F29" w:rsidP="0003409B">
      <w:pPr>
        <w:numPr>
          <w:ilvl w:val="0"/>
          <w:numId w:val="1"/>
        </w:numPr>
        <w:spacing w:before="100" w:beforeAutospacing="1" w:after="120" w:line="276" w:lineRule="auto"/>
        <w:ind w:left="375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G</w:t>
      </w:r>
      <w:r w:rsidR="003F4CE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raduate students: </w:t>
      </w:r>
      <w:r w:rsidR="0054567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An additional</w:t>
      </w:r>
      <w:r w:rsidR="003F4CE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signature from </w:t>
      </w:r>
      <w:r w:rsidR="0085537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y</w:t>
      </w:r>
      <w:r w:rsidR="003F4CE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our faculty ad</w:t>
      </w:r>
      <w:r w:rsidR="003F4CEE" w:rsidRPr="0003409B">
        <w:rPr>
          <w:rFonts w:ascii="Helvetica" w:hAnsi="Helvetica"/>
          <w:color w:val="404040" w:themeColor="text1" w:themeTint="BF"/>
          <w:sz w:val="20"/>
          <w:szCs w:val="20"/>
        </w:rPr>
        <w:t>visor</w:t>
      </w:r>
      <w:r w:rsidR="0054567F">
        <w:rPr>
          <w:rFonts w:ascii="Helvetica" w:hAnsi="Helvetica"/>
          <w:color w:val="404040" w:themeColor="text1" w:themeTint="BF"/>
          <w:sz w:val="20"/>
          <w:szCs w:val="20"/>
        </w:rPr>
        <w:t xml:space="preserve"> is required on the form,</w:t>
      </w:r>
      <w:r w:rsidR="003F4CEE" w:rsidRPr="0003409B">
        <w:rPr>
          <w:rFonts w:ascii="Helvetica" w:hAnsi="Helvetica"/>
          <w:color w:val="404040" w:themeColor="text1" w:themeTint="BF"/>
          <w:sz w:val="20"/>
          <w:szCs w:val="20"/>
        </w:rPr>
        <w:t xml:space="preserve"> or if not applicable, a faculty mentor who will advise on the project.</w:t>
      </w:r>
    </w:p>
    <w:p w14:paraId="4DB893A4" w14:textId="322BBCE8" w:rsidR="00E33F29" w:rsidRPr="0003409B" w:rsidRDefault="00E33F29" w:rsidP="001616DE">
      <w:pPr>
        <w:numPr>
          <w:ilvl w:val="0"/>
          <w:numId w:val="1"/>
        </w:numPr>
        <w:spacing w:before="100" w:beforeAutospacing="1" w:after="120" w:line="276" w:lineRule="auto"/>
        <w:ind w:left="375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lastRenderedPageBreak/>
        <w:t>Post</w:t>
      </w:r>
      <w:r w:rsidR="004A68F2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doctoral researchers</w:t>
      </w:r>
      <w:r w:rsidR="001472A7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and staff instructors</w:t>
      </w:r>
      <w:r w:rsidR="004A68F2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: </w:t>
      </w:r>
      <w:r w:rsidR="00E54FC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An additional</w:t>
      </w:r>
      <w:r w:rsidR="00E54FCF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signature </w:t>
      </w:r>
      <w:r w:rsidR="001616D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from your supervisor</w:t>
      </w:r>
      <w:r w:rsidR="00E54FCF" w:rsidRPr="00E54FCF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gramStart"/>
      <w:r w:rsidR="00E54FCF">
        <w:rPr>
          <w:rFonts w:ascii="Helvetica" w:hAnsi="Helvetica"/>
          <w:color w:val="404040" w:themeColor="text1" w:themeTint="BF"/>
          <w:sz w:val="20"/>
          <w:szCs w:val="20"/>
        </w:rPr>
        <w:t>is</w:t>
      </w:r>
      <w:proofErr w:type="gramEnd"/>
      <w:r w:rsidR="00E54FCF">
        <w:rPr>
          <w:rFonts w:ascii="Helvetica" w:hAnsi="Helvetica"/>
          <w:color w:val="404040" w:themeColor="text1" w:themeTint="BF"/>
          <w:sz w:val="20"/>
          <w:szCs w:val="20"/>
        </w:rPr>
        <w:t xml:space="preserve"> required on the form</w:t>
      </w:r>
      <w:r w:rsidR="001616DE" w:rsidRPr="0003409B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.</w:t>
      </w:r>
    </w:p>
    <w:p w14:paraId="6F9F9B81" w14:textId="77777777" w:rsidR="00F94150" w:rsidRDefault="00F94150" w:rsidP="00344853">
      <w:pPr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5B8FCB1" w14:textId="77777777" w:rsidR="00344853" w:rsidRPr="00344853" w:rsidRDefault="00344853" w:rsidP="00344853">
      <w:pPr>
        <w:tabs>
          <w:tab w:val="left" w:pos="5440"/>
        </w:tabs>
        <w:rPr>
          <w:rFonts w:ascii="Helvetica" w:eastAsia="Times New Roman" w:hAnsi="Helvetica" w:cs="Times New Roman"/>
          <w:sz w:val="20"/>
          <w:szCs w:val="20"/>
        </w:rPr>
      </w:pPr>
    </w:p>
    <w:sectPr w:rsidR="00344853" w:rsidRPr="0034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46"/>
    <w:multiLevelType w:val="hybridMultilevel"/>
    <w:tmpl w:val="CA5C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31B29"/>
    <w:multiLevelType w:val="multilevel"/>
    <w:tmpl w:val="70E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666C00"/>
    <w:multiLevelType w:val="hybridMultilevel"/>
    <w:tmpl w:val="35B8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356"/>
    <w:multiLevelType w:val="multilevel"/>
    <w:tmpl w:val="58AAD4D4"/>
    <w:lvl w:ilvl="0">
      <w:start w:val="1"/>
      <w:numFmt w:val="bullet"/>
      <w:lvlText w:val=""/>
      <w:lvlJc w:val="left"/>
      <w:pPr>
        <w:tabs>
          <w:tab w:val="num" w:pos="-1696"/>
        </w:tabs>
        <w:ind w:left="-1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76"/>
        </w:tabs>
        <w:ind w:left="-9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6"/>
        </w:tabs>
        <w:ind w:left="-2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"/>
        </w:tabs>
        <w:ind w:left="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62F39"/>
    <w:multiLevelType w:val="multilevel"/>
    <w:tmpl w:val="91F8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C330F"/>
    <w:multiLevelType w:val="multilevel"/>
    <w:tmpl w:val="E7761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D5"/>
    <w:rsid w:val="000017D6"/>
    <w:rsid w:val="00016F10"/>
    <w:rsid w:val="00022BD5"/>
    <w:rsid w:val="0003409B"/>
    <w:rsid w:val="00082A20"/>
    <w:rsid w:val="00091A53"/>
    <w:rsid w:val="000C0A47"/>
    <w:rsid w:val="001152FC"/>
    <w:rsid w:val="00116A12"/>
    <w:rsid w:val="001237B7"/>
    <w:rsid w:val="00130754"/>
    <w:rsid w:val="00136B43"/>
    <w:rsid w:val="00136CA1"/>
    <w:rsid w:val="00137F50"/>
    <w:rsid w:val="001472A7"/>
    <w:rsid w:val="00150232"/>
    <w:rsid w:val="00154B8C"/>
    <w:rsid w:val="001616DE"/>
    <w:rsid w:val="00165AD7"/>
    <w:rsid w:val="00167263"/>
    <w:rsid w:val="00167760"/>
    <w:rsid w:val="001B5B63"/>
    <w:rsid w:val="001E2001"/>
    <w:rsid w:val="001E47D1"/>
    <w:rsid w:val="00213396"/>
    <w:rsid w:val="00221064"/>
    <w:rsid w:val="00227F65"/>
    <w:rsid w:val="0027441A"/>
    <w:rsid w:val="002779B9"/>
    <w:rsid w:val="002A485F"/>
    <w:rsid w:val="002D5030"/>
    <w:rsid w:val="002E2A06"/>
    <w:rsid w:val="002F6B83"/>
    <w:rsid w:val="00324647"/>
    <w:rsid w:val="00337509"/>
    <w:rsid w:val="00344853"/>
    <w:rsid w:val="0037055C"/>
    <w:rsid w:val="003C62F5"/>
    <w:rsid w:val="003D39CA"/>
    <w:rsid w:val="003F4CEE"/>
    <w:rsid w:val="00456058"/>
    <w:rsid w:val="00467894"/>
    <w:rsid w:val="00467DB8"/>
    <w:rsid w:val="004861E0"/>
    <w:rsid w:val="00491BD0"/>
    <w:rsid w:val="004A68F2"/>
    <w:rsid w:val="004C2A4F"/>
    <w:rsid w:val="004E3EA9"/>
    <w:rsid w:val="004E4991"/>
    <w:rsid w:val="00507D32"/>
    <w:rsid w:val="00517018"/>
    <w:rsid w:val="0052594A"/>
    <w:rsid w:val="00541F52"/>
    <w:rsid w:val="0054567F"/>
    <w:rsid w:val="005559DB"/>
    <w:rsid w:val="005568A8"/>
    <w:rsid w:val="005653EA"/>
    <w:rsid w:val="00566799"/>
    <w:rsid w:val="005675E7"/>
    <w:rsid w:val="005756E2"/>
    <w:rsid w:val="00596391"/>
    <w:rsid w:val="005C2BAF"/>
    <w:rsid w:val="005D45EF"/>
    <w:rsid w:val="00604C24"/>
    <w:rsid w:val="006540FB"/>
    <w:rsid w:val="00660004"/>
    <w:rsid w:val="006607C5"/>
    <w:rsid w:val="00666B41"/>
    <w:rsid w:val="00674F97"/>
    <w:rsid w:val="006C560E"/>
    <w:rsid w:val="006E3AC3"/>
    <w:rsid w:val="006E7393"/>
    <w:rsid w:val="007143F0"/>
    <w:rsid w:val="00716576"/>
    <w:rsid w:val="0071731D"/>
    <w:rsid w:val="007242A0"/>
    <w:rsid w:val="00732EFB"/>
    <w:rsid w:val="0077194D"/>
    <w:rsid w:val="0078245A"/>
    <w:rsid w:val="007831DD"/>
    <w:rsid w:val="007853EF"/>
    <w:rsid w:val="007C4D67"/>
    <w:rsid w:val="007D6CD0"/>
    <w:rsid w:val="00830A6F"/>
    <w:rsid w:val="00836F6E"/>
    <w:rsid w:val="008501A5"/>
    <w:rsid w:val="00850A26"/>
    <w:rsid w:val="00853E41"/>
    <w:rsid w:val="0085537E"/>
    <w:rsid w:val="008625C3"/>
    <w:rsid w:val="00862B28"/>
    <w:rsid w:val="0086400B"/>
    <w:rsid w:val="00874604"/>
    <w:rsid w:val="008A4440"/>
    <w:rsid w:val="008B3200"/>
    <w:rsid w:val="008E136D"/>
    <w:rsid w:val="008E17C8"/>
    <w:rsid w:val="008F4E0C"/>
    <w:rsid w:val="008F74AB"/>
    <w:rsid w:val="00903BD2"/>
    <w:rsid w:val="00924FD6"/>
    <w:rsid w:val="00935C96"/>
    <w:rsid w:val="009530E9"/>
    <w:rsid w:val="009A1DC7"/>
    <w:rsid w:val="009A7796"/>
    <w:rsid w:val="009B5688"/>
    <w:rsid w:val="009F1BD8"/>
    <w:rsid w:val="00A303A2"/>
    <w:rsid w:val="00A35DD9"/>
    <w:rsid w:val="00A401D1"/>
    <w:rsid w:val="00A572BB"/>
    <w:rsid w:val="00A74F74"/>
    <w:rsid w:val="00A7687B"/>
    <w:rsid w:val="00A86BC2"/>
    <w:rsid w:val="00A951BF"/>
    <w:rsid w:val="00AE59EC"/>
    <w:rsid w:val="00AF1E02"/>
    <w:rsid w:val="00B001C6"/>
    <w:rsid w:val="00B465FB"/>
    <w:rsid w:val="00B84127"/>
    <w:rsid w:val="00BA6E6B"/>
    <w:rsid w:val="00BB2EEC"/>
    <w:rsid w:val="00BB7C63"/>
    <w:rsid w:val="00BC1554"/>
    <w:rsid w:val="00BE75C6"/>
    <w:rsid w:val="00C06FBC"/>
    <w:rsid w:val="00C81E1F"/>
    <w:rsid w:val="00CA48C3"/>
    <w:rsid w:val="00CD51CE"/>
    <w:rsid w:val="00CF3CCD"/>
    <w:rsid w:val="00D1019C"/>
    <w:rsid w:val="00D16782"/>
    <w:rsid w:val="00D414DB"/>
    <w:rsid w:val="00D43AFE"/>
    <w:rsid w:val="00D46457"/>
    <w:rsid w:val="00D479B7"/>
    <w:rsid w:val="00D75AB8"/>
    <w:rsid w:val="00DA65B8"/>
    <w:rsid w:val="00DC5F3F"/>
    <w:rsid w:val="00DD0A17"/>
    <w:rsid w:val="00DF0AC8"/>
    <w:rsid w:val="00E1041B"/>
    <w:rsid w:val="00E1424D"/>
    <w:rsid w:val="00E33F29"/>
    <w:rsid w:val="00E54FCF"/>
    <w:rsid w:val="00E62EC9"/>
    <w:rsid w:val="00E672E7"/>
    <w:rsid w:val="00E84124"/>
    <w:rsid w:val="00E848A4"/>
    <w:rsid w:val="00EA3E66"/>
    <w:rsid w:val="00EA7424"/>
    <w:rsid w:val="00EB0DA6"/>
    <w:rsid w:val="00EB6DA7"/>
    <w:rsid w:val="00EC53B4"/>
    <w:rsid w:val="00F23D4E"/>
    <w:rsid w:val="00F454C5"/>
    <w:rsid w:val="00F94150"/>
    <w:rsid w:val="00FD5AE5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3209"/>
  <w15:chartTrackingRefBased/>
  <w15:docId w15:val="{1F14669F-28CF-4FAF-B55B-9F6E6A8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9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9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c.carleton.edu/curenet/institutes/misc/examples.html" TargetMode="External"/><Relationship Id="rId13" Type="http://schemas.openxmlformats.org/officeDocument/2006/relationships/hyperlink" Target="http://www.vip.gatech.edu/tea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hamton.edu/first-year-research-immer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re.umd.ed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ns.utexas.edu/component/cobalt/items/5-research-streams?Itemid=197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curi.org/network-re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0c5d08-a6c0-48b7-892a-d5a3a83239cf" xsi:nil="true"/>
    <_ip_UnifiedCompliancePolicyUIAction xmlns="http://schemas.microsoft.com/sharepoint/v3" xsi:nil="true"/>
    <AppVersion xmlns="d60c5d08-a6c0-48b7-892a-d5a3a83239cf" xsi:nil="true"/>
    <Invited_Teachers xmlns="d60c5d08-a6c0-48b7-892a-d5a3a83239cf" xsi:nil="true"/>
    <IsNotebookLocked xmlns="d60c5d08-a6c0-48b7-892a-d5a3a83239cf" xsi:nil="true"/>
    <Owner xmlns="d60c5d08-a6c0-48b7-892a-d5a3a83239cf">
      <UserInfo>
        <DisplayName/>
        <AccountId xsi:nil="true"/>
        <AccountType/>
      </UserInfo>
    </Owner>
    <Distribution_Groups xmlns="d60c5d08-a6c0-48b7-892a-d5a3a83239cf" xsi:nil="true"/>
    <Math_Settings xmlns="d60c5d08-a6c0-48b7-892a-d5a3a83239cf" xsi:nil="true"/>
    <Has_Leaders_Only_SectionGroup xmlns="d60c5d08-a6c0-48b7-892a-d5a3a83239cf" xsi:nil="true"/>
    <LMS_Mappings xmlns="d60c5d08-a6c0-48b7-892a-d5a3a83239cf" xsi:nil="true"/>
    <Invited_Leaders xmlns="d60c5d08-a6c0-48b7-892a-d5a3a83239cf" xsi:nil="true"/>
    <NotebookType xmlns="d60c5d08-a6c0-48b7-892a-d5a3a83239cf" xsi:nil="true"/>
    <Students xmlns="d60c5d08-a6c0-48b7-892a-d5a3a83239cf">
      <UserInfo>
        <DisplayName/>
        <AccountId xsi:nil="true"/>
        <AccountType/>
      </UserInfo>
    </Students>
    <Templates xmlns="d60c5d08-a6c0-48b7-892a-d5a3a83239cf" xsi:nil="true"/>
    <DefaultSectionNames xmlns="d60c5d08-a6c0-48b7-892a-d5a3a83239cf" xsi:nil="true"/>
    <TeamsChannelId xmlns="d60c5d08-a6c0-48b7-892a-d5a3a83239cf" xsi:nil="true"/>
    <_ip_UnifiedCompliancePolicyProperties xmlns="http://schemas.microsoft.com/sharepoint/v3" xsi:nil="true"/>
    <FolderType xmlns="d60c5d08-a6c0-48b7-892a-d5a3a83239cf" xsi:nil="true"/>
    <Teachers xmlns="d60c5d08-a6c0-48b7-892a-d5a3a83239cf">
      <UserInfo>
        <DisplayName/>
        <AccountId xsi:nil="true"/>
        <AccountType/>
      </UserInfo>
    </Teachers>
    <Leaders xmlns="d60c5d08-a6c0-48b7-892a-d5a3a83239cf">
      <UserInfo>
        <DisplayName/>
        <AccountId xsi:nil="true"/>
        <AccountType/>
      </UserInfo>
    </Leaders>
    <Self_Registration_Enabled xmlns="d60c5d08-a6c0-48b7-892a-d5a3a83239cf" xsi:nil="true"/>
    <Invited_Members xmlns="d60c5d08-a6c0-48b7-892a-d5a3a83239cf" xsi:nil="true"/>
    <Invited_Students xmlns="d60c5d08-a6c0-48b7-892a-d5a3a83239cf" xsi:nil="true"/>
    <CultureName xmlns="d60c5d08-a6c0-48b7-892a-d5a3a83239cf" xsi:nil="true"/>
    <Student_Groups xmlns="d60c5d08-a6c0-48b7-892a-d5a3a83239cf">
      <UserInfo>
        <DisplayName/>
        <AccountId xsi:nil="true"/>
        <AccountType/>
      </UserInfo>
    </Student_Groups>
    <Has_Teacher_Only_SectionGroup xmlns="d60c5d08-a6c0-48b7-892a-d5a3a83239cf" xsi:nil="true"/>
    <Members xmlns="d60c5d08-a6c0-48b7-892a-d5a3a83239cf">
      <UserInfo>
        <DisplayName/>
        <AccountId xsi:nil="true"/>
        <AccountType/>
      </UserInfo>
    </Members>
    <Member_Groups xmlns="d60c5d08-a6c0-48b7-892a-d5a3a83239cf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B74B22E5DF4899CAE748B7E196A1" ma:contentTypeVersion="41" ma:contentTypeDescription="Create a new document." ma:contentTypeScope="" ma:versionID="3ab313c1a650c6effcbf05599cfd1ee1">
  <xsd:schema xmlns:xsd="http://www.w3.org/2001/XMLSchema" xmlns:xs="http://www.w3.org/2001/XMLSchema" xmlns:p="http://schemas.microsoft.com/office/2006/metadata/properties" xmlns:ns1="http://schemas.microsoft.com/sharepoint/v3" xmlns:ns3="d60c5d08-a6c0-48b7-892a-d5a3a83239cf" xmlns:ns4="8ec27394-ab5f-4877-9c6b-07db1ec35897" targetNamespace="http://schemas.microsoft.com/office/2006/metadata/properties" ma:root="true" ma:fieldsID="cf50e22a1632137fd20a3e233a9c7139" ns1:_="" ns3:_="" ns4:_="">
    <xsd:import namespace="http://schemas.microsoft.com/sharepoint/v3"/>
    <xsd:import namespace="d60c5d08-a6c0-48b7-892a-d5a3a83239cf"/>
    <xsd:import namespace="8ec27394-ab5f-4877-9c6b-07db1ec3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5d08-a6c0-48b7-892a-d5a3a83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7394-ab5f-4877-9c6b-07db1ec3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8CEC6-5366-4746-B06C-46AE555DBA8B}">
  <ds:schemaRefs>
    <ds:schemaRef ds:uri="http://schemas.microsoft.com/office/2006/metadata/properties"/>
    <ds:schemaRef ds:uri="http://schemas.microsoft.com/office/infopath/2007/PartnerControls"/>
    <ds:schemaRef ds:uri="d60c5d08-a6c0-48b7-892a-d5a3a83239c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EA3673-9F9F-476F-BC83-8AE5F8A62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05A21-0B9F-4EAD-9092-0E4919DA0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0c5d08-a6c0-48b7-892a-d5a3a83239cf"/>
    <ds:schemaRef ds:uri="8ec27394-ab5f-4877-9c6b-07db1ec3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 Sierra-Cajas</dc:creator>
  <cp:keywords/>
  <dc:description/>
  <cp:lastModifiedBy>Kim J Sierra-Cajas</cp:lastModifiedBy>
  <cp:revision>158</cp:revision>
  <dcterms:created xsi:type="dcterms:W3CDTF">2020-02-26T04:08:00Z</dcterms:created>
  <dcterms:modified xsi:type="dcterms:W3CDTF">2020-02-27T17:46:00Z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0x0101005D2DB74B22E5DF4899CAE748B7E196A1</vt:lpwstr>
  </property>
</Properties>
</file>